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61F81" w:rsidRPr="00961F81" w14:paraId="17B5C44C" w14:textId="77777777" w:rsidTr="00961F81">
        <w:trPr>
          <w:tblCellSpacing w:w="0" w:type="dxa"/>
        </w:trPr>
        <w:tc>
          <w:tcPr>
            <w:tcW w:w="8700" w:type="dxa"/>
            <w:hideMark/>
          </w:tcPr>
          <w:p w14:paraId="760B383B" w14:textId="77777777" w:rsidR="000E2294" w:rsidRDefault="000E2294" w:rsidP="000E2294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06FE329" wp14:editId="0F6A9C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1061085"/>
                  <wp:effectExtent l="0" t="0" r="0" b="5715"/>
                  <wp:wrapTight wrapText="bothSides">
                    <wp:wrapPolygon edited="0">
                      <wp:start x="0" y="0"/>
                      <wp:lineTo x="0" y="21329"/>
                      <wp:lineTo x="21300" y="21329"/>
                      <wp:lineTo x="213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Texas Society of Radiologic Technologists</w:t>
            </w:r>
          </w:p>
          <w:p w14:paraId="27793841" w14:textId="3680CE1F" w:rsidR="000E2294" w:rsidRPr="00835394" w:rsidRDefault="00083640" w:rsidP="000E2294">
            <w:pPr>
              <w:pStyle w:val="NormalWeb"/>
              <w:tabs>
                <w:tab w:val="left" w:pos="3060"/>
              </w:tabs>
              <w:spacing w:before="0" w:beforeAutospacing="0" w:after="0" w:afterAutospacing="0"/>
              <w:ind w:left="306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2023</w:t>
            </w:r>
            <w:r w:rsidR="000E2294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 RAD TEES T-shirt </w:t>
            </w:r>
            <w:r w:rsidR="000E2294" w:rsidRPr="00835394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Competition Rules</w:t>
            </w:r>
          </w:p>
          <w:p w14:paraId="12742E38" w14:textId="3644235B" w:rsidR="00961F81" w:rsidRPr="00961F81" w:rsidRDefault="00961F81" w:rsidP="00961F8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1F81">
              <w:rPr>
                <w:rFonts w:ascii="Arial" w:eastAsia="Times New Roman" w:hAnsi="Arial" w:cs="Times-Bold"/>
                <w:b/>
                <w:bCs/>
                <w:color w:val="000000"/>
                <w:sz w:val="24"/>
              </w:rPr>
              <w:t> </w:t>
            </w:r>
          </w:p>
          <w:p w14:paraId="60B1F47E" w14:textId="77777777" w:rsidR="000E2294" w:rsidRPr="00FD69A4" w:rsidRDefault="00961F81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40"/>
                <w:szCs w:val="40"/>
              </w:rPr>
            </w:pPr>
            <w:r w:rsidRPr="00961F81">
              <w:rPr>
                <w:rFonts w:ascii="Arial" w:eastAsia="Times New Roman" w:hAnsi="Arial" w:cs="Times-Bold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5FD6070" w14:textId="77777777" w:rsidR="000E2294" w:rsidRPr="00D67DCA" w:rsidRDefault="000E2294" w:rsidP="000E2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7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B3E3107" w14:textId="77777777" w:rsidR="000E229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4697A4A" w14:textId="68ACE0EF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Awards</w:t>
            </w:r>
          </w:p>
          <w:p w14:paraId="5D8514F0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First Place          $150.00 Cash Award</w:t>
            </w:r>
          </w:p>
          <w:p w14:paraId="558133E5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Second Place     $100.00 Cash Award</w:t>
            </w:r>
          </w:p>
          <w:p w14:paraId="58B0C9EE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Third Place         $ 50.00 Cash Award</w:t>
            </w:r>
          </w:p>
          <w:p w14:paraId="740509CC" w14:textId="3C749CD9" w:rsidR="00961F81" w:rsidRPr="008962CF" w:rsidRDefault="00961F81" w:rsidP="00C44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62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</w:t>
            </w:r>
          </w:p>
          <w:p w14:paraId="16FDE977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Student </w:t>
            </w:r>
            <w:r w:rsidRPr="00FD69A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Eligibility</w:t>
            </w:r>
          </w:p>
          <w:p w14:paraId="25F24622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A796044" w14:textId="77777777" w:rsidR="000E2294" w:rsidRPr="00FD69A4" w:rsidRDefault="000E2294" w:rsidP="000E2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D69A4">
              <w:rPr>
                <w:rFonts w:eastAsia="Times New Roman" w:cs="Arial"/>
                <w:bCs/>
                <w:color w:val="000000"/>
                <w:sz w:val="24"/>
                <w:szCs w:val="24"/>
              </w:rPr>
              <w:t>Radiologic Science, Radiation Therapy, Ultrasound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, Nuclear Medicine and </w:t>
            </w:r>
            <w:r w:rsidRPr="00FD69A4">
              <w:rPr>
                <w:rFonts w:eastAsia="Times New Roman" w:cs="Arial"/>
                <w:bCs/>
                <w:color w:val="000000"/>
                <w:sz w:val="24"/>
                <w:szCs w:val="24"/>
              </w:rPr>
              <w:t>MRI students in an accredited Radiologic Science or Medical Imaging Program who are not already registered or certified in a primary modality are eligible to enter this competition.  If a student is registered or certified after the entry deadline but prior to the award announcement, the student will retain eligibility.</w:t>
            </w:r>
          </w:p>
          <w:p w14:paraId="7D6EE957" w14:textId="77777777" w:rsidR="000E2294" w:rsidRPr="00FD69A4" w:rsidRDefault="000E2294" w:rsidP="000E2294">
            <w:pPr>
              <w:spacing w:after="0" w:line="240" w:lineRule="auto"/>
              <w:ind w:firstLine="6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14:paraId="22FAAA3D" w14:textId="4E8393E9" w:rsidR="000E2294" w:rsidRPr="00FD69A4" w:rsidRDefault="000E2294" w:rsidP="000E2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</w:rPr>
            </w:pPr>
            <w:r w:rsidRPr="00FD69A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The student must be a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TXSRT</w:t>
            </w:r>
            <w:r w:rsidRPr="00FD69A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member by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March 3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,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2023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and at the time of the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2023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Annual </w:t>
            </w:r>
            <w:r w:rsidRPr="00FD69A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Meeting. 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TXSRT</w:t>
            </w:r>
            <w:r w:rsidRPr="00FD69A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online membership applications can be found at </w:t>
            </w:r>
            <w:hyperlink r:id="rId6" w:history="1">
              <w:r w:rsidRPr="00FD69A4">
                <w:rPr>
                  <w:rStyle w:val="Hyperlink"/>
                  <w:rFonts w:eastAsia="Times New Roman" w:cs="Arial"/>
                  <w:bCs/>
                  <w:sz w:val="24"/>
                  <w:szCs w:val="24"/>
                </w:rPr>
                <w:t>www.txsrt.org</w:t>
              </w:r>
            </w:hyperlink>
          </w:p>
          <w:p w14:paraId="7AE8FE5C" w14:textId="77777777" w:rsidR="000E2294" w:rsidRDefault="000E2294" w:rsidP="00961F81">
            <w:pPr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72DDCDDF" w14:textId="1E3B27A5" w:rsidR="000E2294" w:rsidRDefault="000E2294" w:rsidP="00961F81">
            <w:pPr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9F19216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Application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 Process</w:t>
            </w:r>
          </w:p>
          <w:p w14:paraId="137E0A72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D69A4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  <w:p w14:paraId="65637095" w14:textId="4184ACE7" w:rsidR="000E229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Applications will be accepted between February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3 and March 3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,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2023</w:t>
            </w:r>
            <w:r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32E2F4AC" w14:textId="77777777" w:rsidR="000E2294" w:rsidRDefault="000E2294" w:rsidP="000E2294">
            <w:pPr>
              <w:pStyle w:val="ListParagraph"/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7D13D94" w14:textId="31C15234" w:rsidR="000E2294" w:rsidRPr="00FD69A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FD69A4">
              <w:rPr>
                <w:rFonts w:eastAsia="Times New Roman" w:cs="Arial"/>
                <w:bCs/>
                <w:sz w:val="24"/>
                <w:szCs w:val="24"/>
              </w:rPr>
              <w:t>The student</w:t>
            </w:r>
            <w:r>
              <w:rPr>
                <w:rFonts w:eastAsia="Times New Roman" w:cs="Arial"/>
                <w:bCs/>
                <w:sz w:val="24"/>
                <w:szCs w:val="24"/>
              </w:rPr>
              <w:t>(s)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must complete an online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2023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Application for </w:t>
            </w:r>
            <w:r>
              <w:rPr>
                <w:rFonts w:eastAsia="Times New Roman" w:cs="Arial"/>
                <w:bCs/>
                <w:sz w:val="24"/>
                <w:szCs w:val="24"/>
              </w:rPr>
              <w:t>the RAD TEES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Competition</w:t>
            </w:r>
            <w:r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41344177" w14:textId="77777777" w:rsidR="000E2294" w:rsidRPr="00FD69A4" w:rsidRDefault="000E2294" w:rsidP="000E2294">
            <w:pPr>
              <w:spacing w:after="0" w:line="240" w:lineRule="auto"/>
              <w:ind w:firstLine="6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14:paraId="14999674" w14:textId="7E20BA52" w:rsidR="000E2294" w:rsidRPr="000E229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While filling out the application, the student(s) will upload a </w:t>
            </w:r>
            <w:r w:rsidRPr="000E2294">
              <w:rPr>
                <w:rFonts w:eastAsia="Times New Roman" w:cs="Arial"/>
                <w:bCs/>
                <w:sz w:val="24"/>
                <w:szCs w:val="24"/>
              </w:rPr>
              <w:t xml:space="preserve">Program Director verification letter of the student status. The attached letter from the Program Director must be on college/school letterhead and must be dated no later than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March 3</w:t>
            </w:r>
            <w:r w:rsidRPr="000E2294">
              <w:rPr>
                <w:rFonts w:eastAsia="Times New Roman" w:cs="Arial"/>
                <w:bCs/>
                <w:sz w:val="24"/>
                <w:szCs w:val="24"/>
              </w:rPr>
              <w:t xml:space="preserve">,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2023</w:t>
            </w:r>
            <w:r w:rsidRPr="000E2294">
              <w:rPr>
                <w:rFonts w:eastAsia="Times New Roman" w:cs="Arial"/>
                <w:bCs/>
                <w:sz w:val="24"/>
                <w:szCs w:val="24"/>
              </w:rPr>
              <w:t xml:space="preserve">. </w:t>
            </w:r>
          </w:p>
          <w:p w14:paraId="1698D724" w14:textId="77777777" w:rsidR="000E2294" w:rsidRDefault="000E2294" w:rsidP="000E2294">
            <w:pPr>
              <w:pStyle w:val="ListParagraph"/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14:paraId="6C0D4CE6" w14:textId="1DF68D56" w:rsidR="000E2294" w:rsidRPr="000E229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The T-shirt does not need to be complete at the time of application, but the student(s) will be required to submit the title of their T-shirt.</w:t>
            </w:r>
          </w:p>
          <w:p w14:paraId="632D9A22" w14:textId="77777777" w:rsidR="000E2294" w:rsidRPr="00FD69A4" w:rsidRDefault="000E2294" w:rsidP="000E229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77EFAD1" w14:textId="7E8C3ADB" w:rsidR="000E229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FD69A4">
              <w:rPr>
                <w:rFonts w:eastAsia="Times New Roman" w:cs="Arial"/>
                <w:bCs/>
                <w:sz w:val="24"/>
                <w:szCs w:val="24"/>
              </w:rPr>
              <w:t>A student</w:t>
            </w:r>
            <w:r>
              <w:rPr>
                <w:rFonts w:eastAsia="Times New Roman" w:cs="Arial"/>
                <w:bCs/>
                <w:sz w:val="24"/>
                <w:szCs w:val="24"/>
              </w:rPr>
              <w:t>(s)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may submit only one </w:t>
            </w:r>
            <w:r>
              <w:rPr>
                <w:rFonts w:eastAsia="Times New Roman" w:cs="Arial"/>
                <w:bCs/>
                <w:sz w:val="24"/>
                <w:szCs w:val="24"/>
              </w:rPr>
              <w:t>T-Shirt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="Arial"/>
                <w:bCs/>
                <w:sz w:val="24"/>
                <w:szCs w:val="24"/>
              </w:rPr>
              <w:t>for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the </w:t>
            </w:r>
            <w:r w:rsidR="00083640">
              <w:rPr>
                <w:rFonts w:eastAsia="Times New Roman" w:cs="Arial"/>
                <w:bCs/>
                <w:sz w:val="24"/>
                <w:szCs w:val="24"/>
              </w:rPr>
              <w:t>2023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Annual Meeting and only </w:t>
            </w:r>
            <w:r>
              <w:rPr>
                <w:rFonts w:eastAsia="Times New Roman" w:cs="Arial"/>
                <w:bCs/>
                <w:sz w:val="24"/>
                <w:szCs w:val="24"/>
              </w:rPr>
              <w:t>two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 w:cs="Arial"/>
                <w:bCs/>
                <w:sz w:val="24"/>
                <w:szCs w:val="24"/>
              </w:rPr>
              <w:t>2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>) student author</w:t>
            </w:r>
            <w:r>
              <w:rPr>
                <w:rFonts w:eastAsia="Times New Roman" w:cs="Arial"/>
                <w:bCs/>
                <w:sz w:val="24"/>
                <w:szCs w:val="24"/>
              </w:rPr>
              <w:t>s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 xml:space="preserve"> per </w:t>
            </w:r>
            <w:r>
              <w:rPr>
                <w:rFonts w:eastAsia="Times New Roman" w:cs="Arial"/>
                <w:bCs/>
                <w:sz w:val="24"/>
                <w:szCs w:val="24"/>
              </w:rPr>
              <w:t>T-shirt</w:t>
            </w:r>
            <w:r w:rsidRPr="00FD69A4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0D69166B" w14:textId="77777777" w:rsidR="000E2294" w:rsidRDefault="000E2294" w:rsidP="000E2294">
            <w:pPr>
              <w:pStyle w:val="ListParagraph"/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138DCF54" w14:textId="1857DEBC" w:rsidR="000E229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lastRenderedPageBreak/>
              <w:t>If the student is participating in more than one contest, each contest requires a separate entry form.</w:t>
            </w:r>
          </w:p>
          <w:p w14:paraId="7E089B6C" w14:textId="77777777" w:rsidR="000E2294" w:rsidRDefault="000E2294" w:rsidP="000E2294">
            <w:pPr>
              <w:pStyle w:val="ListParagraph"/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C0D7DA8" w14:textId="0F9D15BE" w:rsidR="000E2294" w:rsidRDefault="000E2294" w:rsidP="000E2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Two students will present their T-shirts at the Annual Meeting immediately after the Student Bee</w:t>
            </w:r>
          </w:p>
          <w:p w14:paraId="5E6CAB39" w14:textId="77777777" w:rsidR="000E2294" w:rsidRDefault="000E2294" w:rsidP="00961F81">
            <w:pPr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0339C3F" w14:textId="77777777" w:rsidR="000E2294" w:rsidRDefault="000E2294" w:rsidP="00961F81">
            <w:pPr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CB3D55F" w14:textId="6E11EAAA" w:rsidR="00961F81" w:rsidRDefault="00961F81" w:rsidP="00961F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E22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Judging </w:t>
            </w:r>
          </w:p>
          <w:p w14:paraId="40645AFE" w14:textId="77777777" w:rsidR="000E2294" w:rsidRPr="000E2294" w:rsidRDefault="000E2294" w:rsidP="00961F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6A4583E3" w14:textId="74EE2B81" w:rsidR="000E2294" w:rsidRPr="000E2294" w:rsidRDefault="00961F81" w:rsidP="000E229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A panel of 3-4 judges will be selected by the </w:t>
            </w:r>
            <w:r w:rsid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Vice-President and/or </w:t>
            </w:r>
            <w:r w:rsidR="00210D87" w:rsidRP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RAD TEES Chair</w:t>
            </w:r>
          </w:p>
          <w:p w14:paraId="7007DDE2" w14:textId="77777777" w:rsidR="000E2294" w:rsidRPr="000E2294" w:rsidRDefault="000E2294" w:rsidP="000E2294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0CE1332" w14:textId="78D82833" w:rsidR="00961F81" w:rsidRPr="000E2294" w:rsidRDefault="00961F81" w:rsidP="000E229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Judges will use the approved scoring grid. </w:t>
            </w:r>
          </w:p>
          <w:p w14:paraId="178B2B89" w14:textId="77777777" w:rsidR="000E2294" w:rsidRPr="000E2294" w:rsidRDefault="000E2294" w:rsidP="000E2294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CC344DA" w14:textId="3441FC52" w:rsidR="00961F81" w:rsidRPr="000E2294" w:rsidRDefault="00961F81" w:rsidP="000E229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Scores will be tallied and then averaged. </w:t>
            </w:r>
          </w:p>
          <w:p w14:paraId="627999E6" w14:textId="77777777" w:rsidR="000E2294" w:rsidRPr="000E2294" w:rsidRDefault="000E2294" w:rsidP="000E2294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C23D8E1" w14:textId="65039704" w:rsidR="008962CF" w:rsidRPr="000E2294" w:rsidRDefault="00961F81" w:rsidP="000E229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The program with the highest sco</w:t>
            </w:r>
            <w:r w:rsidR="008962CF" w:rsidRPr="000E22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re will be declared the winner.</w:t>
            </w:r>
          </w:p>
          <w:p w14:paraId="1A49AE70" w14:textId="77777777" w:rsidR="00961F81" w:rsidRPr="00961F81" w:rsidRDefault="00961F81" w:rsidP="006F5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</w:tbl>
    <w:p w14:paraId="123B0D45" w14:textId="77777777" w:rsidR="006F5F2E" w:rsidRPr="00FD69A4" w:rsidRDefault="006F5F2E" w:rsidP="006F5F2E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lastRenderedPageBreak/>
        <w:t>Conflict Resolution</w:t>
      </w:r>
    </w:p>
    <w:p w14:paraId="61392D8F" w14:textId="77777777" w:rsidR="003C2FD8" w:rsidRPr="00E55A34" w:rsidRDefault="003C2FD8" w:rsidP="003C2FD8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Any questions regarding the eligibility of </w:t>
      </w:r>
      <w:r>
        <w:rPr>
          <w:rFonts w:eastAsia="Times New Roman" w:cs="Arial"/>
          <w:bCs/>
          <w:color w:val="000000"/>
          <w:sz w:val="24"/>
          <w:szCs w:val="24"/>
        </w:rPr>
        <w:t>a student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which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cannot be settled by the Vice President, eligibility status will be decided by the </w:t>
      </w:r>
      <w:r>
        <w:rPr>
          <w:rFonts w:eastAsia="Times New Roman" w:cs="Arial"/>
          <w:bCs/>
          <w:color w:val="000000"/>
          <w:sz w:val="24"/>
          <w:szCs w:val="24"/>
        </w:rPr>
        <w:t>TXSRT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Board of Directors and Officers and their decision shall be final.</w:t>
      </w:r>
    </w:p>
    <w:p w14:paraId="7B039C61" w14:textId="77777777" w:rsidR="006F5F2E" w:rsidRPr="00FD69A4" w:rsidRDefault="006F5F2E" w:rsidP="006F5F2E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Presentation of Awards</w:t>
      </w:r>
    </w:p>
    <w:p w14:paraId="54933BE2" w14:textId="77777777" w:rsidR="006F5F2E" w:rsidRPr="00E55A34" w:rsidRDefault="006F5F2E" w:rsidP="006F5F2E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The presentation of awards will be at the annual conference at a date and time which will be published.  Any unclaimed awards will be sent the student via their program.</w:t>
      </w:r>
    </w:p>
    <w:p w14:paraId="6E054281" w14:textId="77777777" w:rsidR="0066096D" w:rsidRDefault="0066096D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6096D" w:rsidRPr="00961F81" w14:paraId="2556FBC0" w14:textId="77777777" w:rsidTr="00961F81">
        <w:trPr>
          <w:tblCellSpacing w:w="0" w:type="dxa"/>
        </w:trPr>
        <w:tc>
          <w:tcPr>
            <w:tcW w:w="8700" w:type="dxa"/>
          </w:tcPr>
          <w:p w14:paraId="3B5A4638" w14:textId="77777777" w:rsidR="006F5F2E" w:rsidRPr="006F5F2E" w:rsidRDefault="006F5F2E" w:rsidP="006F5F2E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6F5F2E">
              <w:rPr>
                <w:rFonts w:asciiTheme="minorHAnsi" w:hAnsiTheme="minorHAnsi" w:cstheme="minorHAnsi"/>
                <w:noProof/>
                <w:sz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F8BFB69" wp14:editId="08389615">
                  <wp:simplePos x="0" y="0"/>
                  <wp:positionH relativeFrom="margin">
                    <wp:align>left</wp:align>
                  </wp:positionH>
                  <wp:positionV relativeFrom="paragraph">
                    <wp:posOffset>-342900</wp:posOffset>
                  </wp:positionV>
                  <wp:extent cx="1371600" cy="10617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F2E">
              <w:rPr>
                <w:rFonts w:asciiTheme="minorHAnsi" w:hAnsiTheme="minorHAnsi" w:cstheme="minorHAnsi"/>
                <w:sz w:val="24"/>
              </w:rPr>
              <w:t>Texas Society Radiologic Technologists</w:t>
            </w:r>
          </w:p>
          <w:p w14:paraId="1144981B" w14:textId="6D6AC812" w:rsidR="006F5F2E" w:rsidRPr="006F5F2E" w:rsidRDefault="00083640" w:rsidP="006F5F2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2023</w:t>
            </w:r>
            <w:r w:rsidR="006F5F2E" w:rsidRPr="006F5F2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RAD Tees </w:t>
            </w:r>
            <w:r w:rsidR="006F5F2E" w:rsidRPr="006F5F2E">
              <w:rPr>
                <w:rFonts w:cstheme="minorHAnsi"/>
                <w:b/>
                <w:sz w:val="24"/>
                <w:szCs w:val="24"/>
                <w:u w:val="single"/>
              </w:rPr>
              <w:t>Judge’s Scoring Sheet</w:t>
            </w:r>
          </w:p>
          <w:p w14:paraId="7AB2E078" w14:textId="77777777" w:rsidR="0066096D" w:rsidRDefault="0066096D" w:rsidP="0066096D">
            <w:pPr>
              <w:adjustRightInd w:val="0"/>
              <w:spacing w:after="0" w:line="240" w:lineRule="auto"/>
              <w:rPr>
                <w:rFonts w:ascii="Arial" w:eastAsia="Times New Roman" w:hAnsi="Arial" w:cs="Times-Bold"/>
                <w:b/>
                <w:bCs/>
                <w:noProof/>
                <w:color w:val="000000"/>
                <w:sz w:val="28"/>
              </w:rPr>
            </w:pPr>
          </w:p>
          <w:p w14:paraId="3640320E" w14:textId="77777777" w:rsidR="006F5F2E" w:rsidRDefault="006F5F2E" w:rsidP="0066096D">
            <w:pPr>
              <w:adjustRightInd w:val="0"/>
              <w:spacing w:after="0" w:line="240" w:lineRule="auto"/>
              <w:rPr>
                <w:rFonts w:ascii="Arial" w:eastAsia="Times New Roman" w:hAnsi="Arial" w:cs="Times-Bold"/>
                <w:b/>
                <w:bCs/>
                <w:noProof/>
                <w:color w:val="000000"/>
                <w:sz w:val="28"/>
              </w:rPr>
            </w:pPr>
          </w:p>
          <w:p w14:paraId="438A2269" w14:textId="719905C7" w:rsidR="006F5F2E" w:rsidRPr="006F5F2E" w:rsidRDefault="006F5F2E" w:rsidP="006F5F2E">
            <w:pPr>
              <w:rPr>
                <w:b/>
              </w:rPr>
            </w:pPr>
            <w:r w:rsidRPr="00795C19">
              <w:rPr>
                <w:b/>
              </w:rPr>
              <w:t xml:space="preserve">Title of </w:t>
            </w:r>
            <w:r>
              <w:rPr>
                <w:b/>
              </w:rPr>
              <w:t>T-Shirt</w:t>
            </w:r>
            <w:r w:rsidRPr="00795C19">
              <w:rPr>
                <w:b/>
              </w:rPr>
              <w:t>: __________________________________________________________________</w:t>
            </w:r>
          </w:p>
        </w:tc>
      </w:tr>
    </w:tbl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3116"/>
        <w:gridCol w:w="592"/>
        <w:gridCol w:w="1890"/>
        <w:gridCol w:w="90"/>
        <w:gridCol w:w="1620"/>
        <w:gridCol w:w="2042"/>
      </w:tblGrid>
      <w:tr w:rsidR="002B2FB9" w14:paraId="7C5AB113" w14:textId="77777777" w:rsidTr="00B96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EB1" w14:textId="77777777" w:rsidR="002B2FB9" w:rsidRDefault="002B2FB9" w:rsidP="00B9630D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RAD Tees Scoring</w:t>
            </w:r>
          </w:p>
        </w:tc>
      </w:tr>
      <w:tr w:rsidR="002B2FB9" w14:paraId="6A145CAC" w14:textId="77777777" w:rsidTr="00B9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E4831DE" w14:textId="77777777" w:rsidR="002B2FB9" w:rsidRDefault="002B2FB9" w:rsidP="00B9630D">
            <w:pPr>
              <w:spacing w:line="360" w:lineRule="auto"/>
              <w:rPr>
                <w:b w:val="0"/>
                <w:bCs w:val="0"/>
              </w:rPr>
            </w:pPr>
            <w:r>
              <w:t xml:space="preserve">1. T-shirt Design &amp; Creativity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2ADF72C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Good</w:t>
            </w:r>
            <w:r>
              <w:rPr>
                <w:bCs/>
              </w:rPr>
              <w:t xml:space="preserve"> – </w:t>
            </w:r>
            <w:r w:rsidRPr="00C67A69">
              <w:rPr>
                <w:bCs/>
                <w:sz w:val="20"/>
                <w:szCs w:val="20"/>
              </w:rPr>
              <w:t>(3 points)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6F057E9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Fair</w:t>
            </w:r>
            <w:r>
              <w:rPr>
                <w:bCs/>
              </w:rPr>
              <w:t xml:space="preserve"> – (</w:t>
            </w:r>
            <w:r w:rsidRPr="00C67A69">
              <w:rPr>
                <w:bCs/>
                <w:sz w:val="20"/>
                <w:szCs w:val="20"/>
              </w:rPr>
              <w:t>2points</w:t>
            </w:r>
            <w:r>
              <w:rPr>
                <w:bCs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6941F7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39E">
              <w:rPr>
                <w:sz w:val="22"/>
              </w:rPr>
              <w:t>Acceptable</w:t>
            </w:r>
            <w:r>
              <w:t>-(</w:t>
            </w:r>
            <w:r w:rsidRPr="00C67A69">
              <w:rPr>
                <w:sz w:val="20"/>
                <w:szCs w:val="20"/>
              </w:rPr>
              <w:t>1point</w:t>
            </w:r>
            <w:r>
              <w:t>)</w:t>
            </w:r>
          </w:p>
        </w:tc>
      </w:tr>
      <w:tr w:rsidR="002B2FB9" w14:paraId="262E5E80" w14:textId="77777777" w:rsidTr="00B9630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A341850" w14:textId="77777777" w:rsidR="002B2FB9" w:rsidRDefault="002B2FB9" w:rsidP="00B9630D">
            <w:pPr>
              <w:spacing w:line="360" w:lineRule="auto"/>
              <w:rPr>
                <w:b w:val="0"/>
                <w:bCs w:val="0"/>
              </w:rPr>
            </w:pPr>
            <w:r>
              <w:t xml:space="preserve">2. Presentation of shirt </w:t>
            </w:r>
            <w:r w:rsidRPr="00ED039E">
              <w:rPr>
                <w:sz w:val="22"/>
              </w:rPr>
              <w:t>(2 minutes)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958922" w14:textId="77777777" w:rsidR="002B2FB9" w:rsidRPr="00C67A6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Good</w:t>
            </w:r>
            <w:r>
              <w:rPr>
                <w:bCs/>
              </w:rPr>
              <w:t xml:space="preserve"> – </w:t>
            </w:r>
            <w:r w:rsidRPr="00C67A69">
              <w:rPr>
                <w:bCs/>
                <w:sz w:val="20"/>
                <w:szCs w:val="20"/>
              </w:rPr>
              <w:t>(3 points)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BAAF8D" w14:textId="77777777" w:rsidR="002B2FB9" w:rsidRPr="00C67A6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Fair</w:t>
            </w:r>
            <w:r>
              <w:rPr>
                <w:bCs/>
              </w:rPr>
              <w:t xml:space="preserve"> – (</w:t>
            </w:r>
            <w:r w:rsidRPr="00C67A69">
              <w:rPr>
                <w:bCs/>
                <w:sz w:val="20"/>
                <w:szCs w:val="20"/>
              </w:rPr>
              <w:t>2points</w:t>
            </w:r>
            <w:r>
              <w:rPr>
                <w:bCs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EED71A9" w14:textId="77777777" w:rsidR="002B2FB9" w:rsidRPr="00C67A6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39E">
              <w:rPr>
                <w:sz w:val="22"/>
              </w:rPr>
              <w:t>Acceptable</w:t>
            </w:r>
            <w:r>
              <w:t>-(</w:t>
            </w:r>
            <w:r w:rsidRPr="00C67A69">
              <w:rPr>
                <w:sz w:val="20"/>
                <w:szCs w:val="20"/>
              </w:rPr>
              <w:t>1point</w:t>
            </w:r>
            <w:r>
              <w:t>)</w:t>
            </w:r>
          </w:p>
        </w:tc>
      </w:tr>
      <w:tr w:rsidR="002B2FB9" w14:paraId="61AB44A3" w14:textId="77777777" w:rsidTr="00B9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BEC22F3" w14:textId="77777777" w:rsidR="002B2FB9" w:rsidRDefault="002B2FB9" w:rsidP="00B9630D">
            <w:pPr>
              <w:spacing w:line="360" w:lineRule="auto"/>
              <w:rPr>
                <w:b w:val="0"/>
                <w:bCs w:val="0"/>
              </w:rPr>
            </w:pPr>
            <w:r>
              <w:t xml:space="preserve">3. Promotion of Imaging Sciences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D05A4F0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Good</w:t>
            </w:r>
            <w:r>
              <w:rPr>
                <w:bCs/>
              </w:rPr>
              <w:t xml:space="preserve"> – </w:t>
            </w:r>
            <w:r w:rsidRPr="00C67A69">
              <w:rPr>
                <w:bCs/>
                <w:sz w:val="20"/>
                <w:szCs w:val="20"/>
              </w:rPr>
              <w:t>(3 points)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C954ACE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Fair</w:t>
            </w:r>
            <w:r>
              <w:rPr>
                <w:bCs/>
              </w:rPr>
              <w:t xml:space="preserve"> – (</w:t>
            </w:r>
            <w:r w:rsidRPr="00C67A69">
              <w:rPr>
                <w:bCs/>
                <w:sz w:val="20"/>
                <w:szCs w:val="20"/>
              </w:rPr>
              <w:t>2points</w:t>
            </w:r>
            <w:r>
              <w:rPr>
                <w:bCs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6637C7A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39E">
              <w:rPr>
                <w:sz w:val="22"/>
              </w:rPr>
              <w:t>Acceptable</w:t>
            </w:r>
            <w:r>
              <w:t>-(</w:t>
            </w:r>
            <w:r w:rsidRPr="00C67A69">
              <w:rPr>
                <w:sz w:val="20"/>
                <w:szCs w:val="20"/>
              </w:rPr>
              <w:t>1point</w:t>
            </w:r>
            <w:r>
              <w:t>)</w:t>
            </w:r>
          </w:p>
        </w:tc>
      </w:tr>
      <w:tr w:rsidR="002B2FB9" w14:paraId="36104713" w14:textId="77777777" w:rsidTr="002B2FB9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</w:tcPr>
          <w:p w14:paraId="027505D9" w14:textId="4DECAE63" w:rsidR="002B2FB9" w:rsidRDefault="002B2FB9" w:rsidP="00B9630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1. Design and Creativity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14:paraId="5E6E0722" w14:textId="3FE1BFE8" w:rsidR="002B2FB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 </w:t>
            </w:r>
            <w:r w:rsidRPr="002B2FB9">
              <w:t>presentation</w:t>
            </w:r>
            <w:r>
              <w:t xml:space="preserve"> of shirt(s)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14:paraId="3E149120" w14:textId="77D71833" w:rsidR="002B2FB9" w:rsidRPr="002B2FB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FB9">
              <w:t>3. Promotion of Imaging Sciences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  <w:gridCol w:w="6"/>
        <w:gridCol w:w="6"/>
      </w:tblGrid>
      <w:tr w:rsidR="00961F81" w:rsidRPr="00961F81" w14:paraId="24A54049" w14:textId="77777777" w:rsidTr="00961F81">
        <w:trPr>
          <w:trHeight w:val="150"/>
          <w:tblCellSpacing w:w="0" w:type="dxa"/>
        </w:trPr>
        <w:tc>
          <w:tcPr>
            <w:tcW w:w="8595" w:type="dxa"/>
            <w:vAlign w:val="center"/>
            <w:hideMark/>
          </w:tcPr>
          <w:p w14:paraId="333867A2" w14:textId="77777777" w:rsidR="00961F81" w:rsidRPr="00961F81" w:rsidRDefault="00961F81" w:rsidP="0096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9FFD3E" wp14:editId="7EC333B9">
                  <wp:extent cx="9525" cy="95250"/>
                  <wp:effectExtent l="0" t="0" r="0" b="0"/>
                  <wp:docPr id="1" name="Picture 1" descr="http://tsrtorg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rtorg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EC8B65" w14:textId="77777777" w:rsidR="00961F81" w:rsidRPr="00961F81" w:rsidRDefault="00961F81" w:rsidP="0096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C577E" w14:textId="77777777" w:rsidR="00961F81" w:rsidRPr="00961F81" w:rsidRDefault="00961F81" w:rsidP="0096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41F37B" w14:textId="48C739B6" w:rsidR="00831539" w:rsidRPr="002B2FB9" w:rsidRDefault="002B2FB9">
      <w:pPr>
        <w:rPr>
          <w:sz w:val="24"/>
          <w:szCs w:val="24"/>
        </w:rPr>
      </w:pPr>
      <w:r w:rsidRPr="002B2FB9">
        <w:rPr>
          <w:b/>
          <w:sz w:val="24"/>
          <w:szCs w:val="24"/>
        </w:rPr>
        <w:t>Total Score</w:t>
      </w:r>
      <w:r w:rsidRPr="002B2FB9">
        <w:rPr>
          <w:sz w:val="24"/>
          <w:szCs w:val="24"/>
        </w:rPr>
        <w:t xml:space="preserve"> ___________</w:t>
      </w:r>
    </w:p>
    <w:sectPr w:rsidR="00831539" w:rsidRPr="002B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C67"/>
    <w:multiLevelType w:val="hybridMultilevel"/>
    <w:tmpl w:val="2B48AE1C"/>
    <w:lvl w:ilvl="0" w:tplc="01DA6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F13"/>
    <w:multiLevelType w:val="hybridMultilevel"/>
    <w:tmpl w:val="F024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5E04"/>
    <w:multiLevelType w:val="multilevel"/>
    <w:tmpl w:val="0E5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3211C"/>
    <w:multiLevelType w:val="hybridMultilevel"/>
    <w:tmpl w:val="CBE2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1466"/>
    <w:multiLevelType w:val="multilevel"/>
    <w:tmpl w:val="65B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37D95"/>
    <w:multiLevelType w:val="hybridMultilevel"/>
    <w:tmpl w:val="25408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CE2C84"/>
    <w:multiLevelType w:val="hybridMultilevel"/>
    <w:tmpl w:val="0340F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81"/>
    <w:rsid w:val="00083640"/>
    <w:rsid w:val="000E2294"/>
    <w:rsid w:val="001B29F4"/>
    <w:rsid w:val="00210D87"/>
    <w:rsid w:val="002B2FB9"/>
    <w:rsid w:val="00345FFF"/>
    <w:rsid w:val="003C2FD8"/>
    <w:rsid w:val="0066096D"/>
    <w:rsid w:val="006F5F2E"/>
    <w:rsid w:val="00831539"/>
    <w:rsid w:val="008962CF"/>
    <w:rsid w:val="00961F81"/>
    <w:rsid w:val="00976F8A"/>
    <w:rsid w:val="00A86867"/>
    <w:rsid w:val="00AC221A"/>
    <w:rsid w:val="00BF3EF2"/>
    <w:rsid w:val="00C44C55"/>
    <w:rsid w:val="00E65B92"/>
    <w:rsid w:val="00E820F6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FDAC"/>
  <w15:docId w15:val="{F9E059B2-476A-4B57-8ED5-3F4A2C7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F5F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F2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2B2FB9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B29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2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F5F2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777">
              <w:marLeft w:val="72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328">
              <w:marLeft w:val="72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265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995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6428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249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578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sr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2516</Characters>
  <Application>Microsoft Office Word</Application>
  <DocSecurity>0</DocSecurity>
  <Lines>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Marilu Kameliski</dc:creator>
  <cp:lastModifiedBy>DEI</cp:lastModifiedBy>
  <cp:revision>2</cp:revision>
  <cp:lastPrinted>2019-12-06T20:24:00Z</cp:lastPrinted>
  <dcterms:created xsi:type="dcterms:W3CDTF">2023-02-04T19:31:00Z</dcterms:created>
  <dcterms:modified xsi:type="dcterms:W3CDTF">2023-02-04T19:31:00Z</dcterms:modified>
</cp:coreProperties>
</file>